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华文中宋" w:hAnsi="华文中宋" w:eastAsia="华文中宋" w:cs="华文中宋"/>
          <w:color w:val="auto"/>
          <w:szCs w:val="32"/>
          <w:highlight w:val="none"/>
          <w:lang w:bidi="ar"/>
        </w:rPr>
      </w:pPr>
      <w:r>
        <w:rPr>
          <w:rFonts w:ascii="华文中宋" w:hAnsi="华文中宋" w:eastAsia="华文中宋" w:cs="华文中宋"/>
          <w:color w:val="auto"/>
          <w:szCs w:val="32"/>
          <w:highlight w:val="none"/>
          <w:lang w:bidi="ar"/>
        </w:rPr>
        <w:t>农药产业发展和市场监管技术</w:t>
      </w:r>
      <w:r>
        <w:rPr>
          <w:rFonts w:hint="eastAsia" w:ascii="华文中宋" w:hAnsi="华文中宋" w:eastAsia="华文中宋" w:cs="华文中宋"/>
          <w:color w:val="auto"/>
          <w:szCs w:val="32"/>
          <w:highlight w:val="none"/>
          <w:lang w:bidi="ar"/>
        </w:rPr>
        <w:t>培训班报名表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026"/>
        <w:gridCol w:w="1607"/>
        <w:gridCol w:w="513"/>
        <w:gridCol w:w="513"/>
        <w:gridCol w:w="1026"/>
        <w:gridCol w:w="1607"/>
        <w:gridCol w:w="2479"/>
        <w:gridCol w:w="1607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单位名称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职务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手机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电子邮箱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房间类型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报到时间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离开时间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□单住  □合住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□单住  □合住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开票信息(□普票  □专票）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单位名称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纳税人识别号</w:t>
            </w: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地址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bidi="ar"/>
              </w:rPr>
              <w:t>开户行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注：1、单住优先安排大床房，房源不足时安排标间单住；合住优先安排同一单位人员拼房；根据参加人员的住宿需求，会务组将提前与酒店确认房型与订房数量，请大家发送回执后尽量不要修改住宿信息。</w:t>
            </w:r>
          </w:p>
          <w:p>
            <w:pPr>
              <w:spacing w:line="240" w:lineRule="auto"/>
              <w:ind w:firstLine="480"/>
              <w:rPr>
                <w:rFonts w:ascii="仿宋" w:hAnsi="仿宋" w:eastAsia="仿宋" w:cs="仿宋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bidi="ar"/>
              </w:rPr>
              <w:t>2、请于10月15日前将报名表和汇款信息发送至icamales@agri.gov.cn，汇款时请注明“生产经营培训班”。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DMxNWFjOTZhNjUzYjI3Yzg2MzJkYmQxYzgyNzQifQ=="/>
  </w:docVars>
  <w:rsids>
    <w:rsidRoot w:val="1CA669CB"/>
    <w:rsid w:val="00A03414"/>
    <w:rsid w:val="0621357A"/>
    <w:rsid w:val="0A5750FD"/>
    <w:rsid w:val="1B991F60"/>
    <w:rsid w:val="1CA669CB"/>
    <w:rsid w:val="206D590A"/>
    <w:rsid w:val="3BC91AD4"/>
    <w:rsid w:val="694F1C09"/>
    <w:rsid w:val="791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60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2024-09-04T01:38:00Z</dcterms:created>
  <dc:creator>李开轩</dc:creator>
  <cp:lastModifiedBy>李开轩</cp:lastModifiedBy>
  <dcterms:modified xsi:type="dcterms:W3CDTF">2024-09-04T01:39:02Z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39A9FF4BA675412A9B91AE4FBD848CC8_11</vt:lpwstr>
  </property>
</Properties>
</file>